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47" w:lineRule="auto"/>
        <w:ind w:firstLine="22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CHORUS FESTIVAL 2027 AUDITION APPLICATION FORM</w:t>
        <w:br w:type="textWrapping"/>
      </w:r>
    </w:p>
    <w:p w:rsidR="00000000" w:rsidDel="00000000" w:rsidP="00000000" w:rsidRDefault="00000000" w:rsidRPr="00000000" w14:paraId="00000003">
      <w:pPr>
        <w:ind w:left="220" w:right="11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Please complete this form and include it with your audition application. Auditions will take place in AUTUMN 2026.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Along with this application form, you must include your current CV, a recent headshot, and an online link to a recent recording of operatic repertoire. Recordings should preferably be within the last year.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2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550"/>
        <w:gridCol w:w="105"/>
        <w:gridCol w:w="2925"/>
        <w:gridCol w:w="1350"/>
        <w:gridCol w:w="1350"/>
        <w:tblGridChange w:id="0">
          <w:tblGrid>
            <w:gridCol w:w="2550"/>
            <w:gridCol w:w="2550"/>
            <w:gridCol w:w="105"/>
            <w:gridCol w:w="2925"/>
            <w:gridCol w:w="135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First name(s): </w:t>
              <w:tab/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Surname: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Professional name (if different):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gecb29qg1bf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Voice: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9414062499999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Address: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Phone number: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.9414062499999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Nationality:</w:t>
            </w:r>
          </w:p>
          <w:p w:rsidR="00000000" w:rsidDel="00000000" w:rsidP="00000000" w:rsidRDefault="00000000" w:rsidRPr="00000000" w14:paraId="0000001F">
            <w:pPr>
              <w:ind w:left="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5260"/>
              </w:tabs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Are you currently eligible to work in the UK?</w:t>
              <w:br w:type="textWrapping"/>
              <w:br w:type="textWrapping"/>
              <w:t xml:space="preserve">Please give details: (British passport or Right to Reside in the UK or hold a Visa etc) </w:t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5260"/>
                <w:tab w:val="left" w:leader="none" w:pos="6701"/>
              </w:tabs>
              <w:spacing w:line="240" w:lineRule="auto"/>
              <w:ind w:left="220" w:right="3896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Have you auditioned for Glyndebourne before?    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5260"/>
                <w:tab w:val="left" w:leader="none" w:pos="6701"/>
              </w:tabs>
              <w:spacing w:line="240" w:lineRule="auto"/>
              <w:ind w:left="220" w:right="3896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5260"/>
                <w:tab w:val="left" w:leader="none" w:pos="6701"/>
              </w:tabs>
              <w:spacing w:line="240" w:lineRule="auto"/>
              <w:ind w:left="220" w:right="3896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22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Current singing teacher:</w:t>
            </w:r>
          </w:p>
          <w:p w:rsidR="00000000" w:rsidDel="00000000" w:rsidP="00000000" w:rsidRDefault="00000000" w:rsidRPr="00000000" w14:paraId="00000034">
            <w:pPr>
              <w:ind w:left="22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22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5980"/>
              </w:tabs>
              <w:ind w:left="220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Are you in full-time/part-time education? If yes, where &amp; course title /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0" w:right="114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280" w:top="780" w:left="620" w:right="6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ind w:left="220" w:right="114" w:firstLine="0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ind w:left="220" w:right="114" w:firstLine="0"/>
      <w:jc w:val="both"/>
      <w:rPr>
        <w:color w:val="666666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Please review Glyndebourne’s Privacy Notice (Glyndebourne.com) for full details regarding your rights in connection with this information, and why and how it will be used.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Fonts w:ascii="Courier New" w:cs="Courier New" w:eastAsia="Courier New" w:hAnsi="Courier New"/>
        <w:sz w:val="24"/>
        <w:szCs w:val="24"/>
      </w:rPr>
      <w:drawing>
        <wp:inline distB="114300" distT="114300" distL="114300" distR="114300">
          <wp:extent cx="6289920" cy="69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992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20"/>
      <w:jc w:val="both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MvpT34GzUU92Q3hYFMSPfbv94Q==">CgMxLjAyCGguZ2pkZ3hzMg5oLmdlY2IyOXFnMWJmbDgAciExcWd2U0k2UThXYTJURGhWUXBoZUlvNVRTNjA4ajFUcGQ=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